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69003" w14:textId="3D0D84FC" w:rsidR="0029617C" w:rsidRDefault="0029617C" w:rsidP="00D633C2">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14:ligatures w14:val="standardContextual"/>
        </w:rPr>
        <w:drawing>
          <wp:inline distT="0" distB="0" distL="0" distR="0" wp14:anchorId="4AB395E2" wp14:editId="2A539FAC">
            <wp:extent cx="2525731" cy="749300"/>
            <wp:effectExtent l="0" t="0" r="8255" b="0"/>
            <wp:docPr id="177939886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398864" name="Picture 1" descr="A close-up of a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531309" cy="750955"/>
                    </a:xfrm>
                    <a:prstGeom prst="rect">
                      <a:avLst/>
                    </a:prstGeom>
                  </pic:spPr>
                </pic:pic>
              </a:graphicData>
            </a:graphic>
          </wp:inline>
        </w:drawing>
      </w:r>
    </w:p>
    <w:p w14:paraId="1053C89D" w14:textId="77777777" w:rsidR="0029617C" w:rsidRDefault="0029617C" w:rsidP="00D633C2">
      <w:pPr>
        <w:rPr>
          <w:rFonts w:ascii="Times New Roman" w:eastAsia="Times New Roman" w:hAnsi="Times New Roman" w:cs="Times New Roman"/>
          <w:b/>
          <w:bCs/>
          <w:color w:val="000000"/>
          <w:sz w:val="24"/>
          <w:szCs w:val="24"/>
        </w:rPr>
      </w:pPr>
    </w:p>
    <w:p w14:paraId="59D3C0F8" w14:textId="520DBFF9" w:rsidR="00D633C2" w:rsidRPr="00CD380B" w:rsidRDefault="00D633C2" w:rsidP="00D633C2">
      <w:pPr>
        <w:rPr>
          <w:rFonts w:ascii="Times New Roman" w:eastAsia="Times New Roman" w:hAnsi="Times New Roman" w:cs="Times New Roman"/>
          <w:b/>
          <w:bCs/>
          <w:color w:val="000000"/>
          <w:sz w:val="24"/>
          <w:szCs w:val="24"/>
        </w:rPr>
      </w:pPr>
      <w:r w:rsidRPr="00CD380B">
        <w:rPr>
          <w:rFonts w:ascii="Times New Roman" w:eastAsia="Times New Roman" w:hAnsi="Times New Roman" w:cs="Times New Roman"/>
          <w:b/>
          <w:bCs/>
          <w:color w:val="000000"/>
          <w:sz w:val="24"/>
          <w:szCs w:val="24"/>
        </w:rPr>
        <w:t>Royal Pharmaceutical Society (RPS)</w:t>
      </w:r>
      <w:r w:rsidR="0029617C">
        <w:rPr>
          <w:rFonts w:ascii="Times New Roman" w:eastAsia="Times New Roman" w:hAnsi="Times New Roman" w:cs="Times New Roman"/>
          <w:b/>
          <w:bCs/>
          <w:color w:val="000000"/>
          <w:sz w:val="24"/>
          <w:szCs w:val="24"/>
        </w:rPr>
        <w:t>: O</w:t>
      </w:r>
      <w:r w:rsidR="00CD380B">
        <w:rPr>
          <w:rFonts w:ascii="Times New Roman" w:eastAsia="Times New Roman" w:hAnsi="Times New Roman" w:cs="Times New Roman"/>
          <w:b/>
          <w:bCs/>
          <w:color w:val="000000"/>
          <w:sz w:val="24"/>
          <w:szCs w:val="24"/>
        </w:rPr>
        <w:t xml:space="preserve">ur </w:t>
      </w:r>
      <w:r w:rsidR="00CD380B" w:rsidRPr="00CD380B">
        <w:rPr>
          <w:rFonts w:ascii="Times New Roman" w:eastAsia="Times New Roman" w:hAnsi="Times New Roman" w:cs="Times New Roman"/>
          <w:b/>
          <w:bCs/>
          <w:color w:val="000000"/>
          <w:sz w:val="24"/>
          <w:szCs w:val="24"/>
        </w:rPr>
        <w:t>commitment to high quality palliative and end of life care</w:t>
      </w:r>
    </w:p>
    <w:p w14:paraId="2CA6D034" w14:textId="72CBDF81" w:rsidR="00D633C2" w:rsidRPr="00CD380B" w:rsidRDefault="00D633C2" w:rsidP="00D633C2">
      <w:pPr>
        <w:rPr>
          <w:rFonts w:ascii="Times New Roman" w:eastAsia="Times New Roman" w:hAnsi="Times New Roman" w:cs="Times New Roman"/>
          <w:color w:val="000000"/>
          <w:sz w:val="24"/>
          <w:szCs w:val="24"/>
        </w:rPr>
      </w:pPr>
      <w:r w:rsidRPr="00CD380B">
        <w:rPr>
          <w:rFonts w:ascii="Times New Roman" w:eastAsia="Times New Roman" w:hAnsi="Times New Roman" w:cs="Times New Roman"/>
          <w:color w:val="000000"/>
          <w:sz w:val="24"/>
          <w:szCs w:val="24"/>
        </w:rPr>
        <w:t xml:space="preserve">The RPS (www.rpharms.com) is the professional leadership body for pharmacists and the pharmacy profession in the UK. The Society is member driven and offers support and development to more than 40,000 pharmacy professionals </w:t>
      </w:r>
      <w:r w:rsidR="00126B32">
        <w:rPr>
          <w:rFonts w:ascii="Times New Roman" w:eastAsia="Times New Roman" w:hAnsi="Times New Roman" w:cs="Times New Roman"/>
          <w:color w:val="000000"/>
          <w:sz w:val="24"/>
          <w:szCs w:val="24"/>
        </w:rPr>
        <w:t xml:space="preserve">at </w:t>
      </w:r>
      <w:r w:rsidRPr="00CD380B">
        <w:rPr>
          <w:rFonts w:ascii="Times New Roman" w:eastAsia="Times New Roman" w:hAnsi="Times New Roman" w:cs="Times New Roman"/>
          <w:color w:val="000000"/>
          <w:sz w:val="24"/>
          <w:szCs w:val="24"/>
        </w:rPr>
        <w:t>all career stages, and across all sectors of pharmaceutical practice.</w:t>
      </w:r>
    </w:p>
    <w:p w14:paraId="168E376E" w14:textId="77777777" w:rsidR="00D633C2" w:rsidRPr="00CD380B" w:rsidRDefault="00D633C2" w:rsidP="00D633C2">
      <w:pPr>
        <w:rPr>
          <w:rFonts w:ascii="Times New Roman" w:eastAsia="Times New Roman" w:hAnsi="Times New Roman" w:cs="Times New Roman"/>
          <w:color w:val="000000"/>
          <w:sz w:val="24"/>
          <w:szCs w:val="24"/>
        </w:rPr>
      </w:pPr>
      <w:r w:rsidRPr="00CD380B">
        <w:rPr>
          <w:rFonts w:ascii="Times New Roman" w:eastAsia="Times New Roman" w:hAnsi="Times New Roman" w:cs="Times New Roman"/>
          <w:color w:val="000000"/>
          <w:sz w:val="24"/>
          <w:szCs w:val="24"/>
        </w:rPr>
        <w:t>Our mission is to put pharmacy at the fore front of healthcare.</w:t>
      </w:r>
    </w:p>
    <w:p w14:paraId="68F136F3" w14:textId="77777777" w:rsidR="00D633C2" w:rsidRPr="00CD380B" w:rsidRDefault="00D633C2" w:rsidP="00D633C2">
      <w:pPr>
        <w:rPr>
          <w:rFonts w:ascii="Times New Roman" w:eastAsia="Times New Roman" w:hAnsi="Times New Roman" w:cs="Times New Roman"/>
          <w:color w:val="000000"/>
          <w:sz w:val="24"/>
          <w:szCs w:val="24"/>
        </w:rPr>
      </w:pPr>
      <w:r w:rsidRPr="00CD380B">
        <w:rPr>
          <w:rFonts w:ascii="Times New Roman" w:eastAsia="Times New Roman" w:hAnsi="Times New Roman" w:cs="Times New Roman"/>
          <w:color w:val="000000"/>
          <w:sz w:val="24"/>
          <w:szCs w:val="24"/>
        </w:rPr>
        <w:t>Our vision is to be the world leader in the safe and effective use of medicines.</w:t>
      </w:r>
    </w:p>
    <w:p w14:paraId="08D5E6C4" w14:textId="77777777" w:rsidR="00D633C2" w:rsidRPr="00CD380B" w:rsidRDefault="00D633C2" w:rsidP="00D633C2">
      <w:pPr>
        <w:rPr>
          <w:rFonts w:ascii="Times New Roman" w:eastAsia="Times New Roman" w:hAnsi="Times New Roman" w:cs="Times New Roman"/>
          <w:color w:val="000000"/>
          <w:sz w:val="24"/>
          <w:szCs w:val="24"/>
        </w:rPr>
      </w:pPr>
      <w:r w:rsidRPr="00CD380B">
        <w:rPr>
          <w:rFonts w:ascii="Times New Roman" w:eastAsia="Times New Roman" w:hAnsi="Times New Roman" w:cs="Times New Roman"/>
          <w:color w:val="000000"/>
          <w:sz w:val="24"/>
          <w:szCs w:val="24"/>
        </w:rPr>
        <w:t>Since 1841, we have been internationally recognised as leaders in supporting the safe and effective use of medicines. Every day, healthcare professionals in more than 130 countries turn to our range of publications and resources detailing critical medicines information including the British National Formulary, Martindale: The Complete Drug Reference, and our award-winning periodicals The Pharmaceutical Journal, and Clinical Pharmacist, among many others.</w:t>
      </w:r>
    </w:p>
    <w:p w14:paraId="69EFD2AE" w14:textId="001B2BEA" w:rsidR="002C41A3" w:rsidRPr="00CD380B" w:rsidRDefault="00D633C2" w:rsidP="00D633C2">
      <w:pPr>
        <w:rPr>
          <w:rFonts w:ascii="Times New Roman" w:eastAsia="Times New Roman" w:hAnsi="Times New Roman" w:cs="Times New Roman"/>
          <w:color w:val="000000"/>
          <w:sz w:val="24"/>
          <w:szCs w:val="24"/>
        </w:rPr>
      </w:pPr>
      <w:r w:rsidRPr="00CD380B">
        <w:rPr>
          <w:rFonts w:ascii="Times New Roman" w:eastAsia="Times New Roman" w:hAnsi="Times New Roman" w:cs="Times New Roman"/>
          <w:color w:val="000000"/>
          <w:sz w:val="24"/>
          <w:szCs w:val="24"/>
        </w:rPr>
        <w:t>In addition to these, the RPS also develops Standards &amp; Guidance documents which describe best practice for pharmacy services in a variety of settings.</w:t>
      </w:r>
    </w:p>
    <w:p w14:paraId="25F5E977" w14:textId="2BB52E94" w:rsidR="00D633C2" w:rsidRPr="00CD380B" w:rsidRDefault="00D633C2" w:rsidP="00D633C2">
      <w:pPr>
        <w:rPr>
          <w:rFonts w:ascii="Times New Roman" w:eastAsia="Times New Roman" w:hAnsi="Times New Roman" w:cs="Times New Roman"/>
          <w:color w:val="000000"/>
          <w:sz w:val="24"/>
          <w:szCs w:val="24"/>
        </w:rPr>
      </w:pPr>
      <w:r w:rsidRPr="00CD380B">
        <w:rPr>
          <w:rFonts w:ascii="Times New Roman" w:eastAsia="Times New Roman" w:hAnsi="Times New Roman" w:cs="Times New Roman"/>
          <w:color w:val="000000"/>
          <w:sz w:val="24"/>
          <w:szCs w:val="24"/>
        </w:rPr>
        <w:t xml:space="preserve">In 2018, the RPS (Wales) published </w:t>
      </w:r>
      <w:r w:rsidR="00CD380B">
        <w:rPr>
          <w:rFonts w:ascii="Times New Roman" w:eastAsia="Times New Roman" w:hAnsi="Times New Roman" w:cs="Times New Roman"/>
          <w:color w:val="000000"/>
          <w:sz w:val="24"/>
          <w:szCs w:val="24"/>
        </w:rPr>
        <w:t>a</w:t>
      </w:r>
      <w:r w:rsidRPr="00CD380B">
        <w:rPr>
          <w:rFonts w:ascii="Times New Roman" w:eastAsia="Times New Roman" w:hAnsi="Times New Roman" w:cs="Times New Roman"/>
          <w:color w:val="000000"/>
          <w:sz w:val="24"/>
          <w:szCs w:val="24"/>
        </w:rPr>
        <w:t xml:space="preserve"> policy document </w:t>
      </w:r>
      <w:hyperlink r:id="rId5" w:history="1">
        <w:r w:rsidRPr="00CD380B">
          <w:rPr>
            <w:rStyle w:val="Hyperlink"/>
            <w:rFonts w:ascii="Times New Roman" w:eastAsia="Times New Roman" w:hAnsi="Times New Roman" w:cs="Times New Roman"/>
            <w:i/>
            <w:iCs/>
            <w:sz w:val="24"/>
            <w:szCs w:val="24"/>
          </w:rPr>
          <w:t>Palliative &amp; End of Life Care Pharmacy’s contribution to improved patient care</w:t>
        </w:r>
      </w:hyperlink>
      <w:r w:rsidRPr="00CD380B">
        <w:rPr>
          <w:rFonts w:ascii="Times New Roman" w:eastAsia="Times New Roman" w:hAnsi="Times New Roman" w:cs="Times New Roman"/>
          <w:color w:val="000000"/>
          <w:sz w:val="24"/>
          <w:szCs w:val="24"/>
        </w:rPr>
        <w:t>. The policy focuses on making sure patients who require palliative and end of life care can access the full range of pharmacy expertise, maximising safe and appropriate use of medicines. Since this point RPS had continued to champion and provide leadership to ensure pharmacists, as members of multidisciplinary teams help patients and their families access better care and medicines support at this crucial time. During 2024</w:t>
      </w:r>
      <w:r w:rsidR="00CD380B">
        <w:rPr>
          <w:rFonts w:ascii="Times New Roman" w:eastAsia="Times New Roman" w:hAnsi="Times New Roman" w:cs="Times New Roman"/>
          <w:color w:val="000000"/>
          <w:sz w:val="24"/>
          <w:szCs w:val="24"/>
        </w:rPr>
        <w:t>,</w:t>
      </w:r>
      <w:r w:rsidRPr="00CD380B">
        <w:rPr>
          <w:rFonts w:ascii="Times New Roman" w:eastAsia="Times New Roman" w:hAnsi="Times New Roman" w:cs="Times New Roman"/>
          <w:color w:val="000000"/>
          <w:sz w:val="24"/>
          <w:szCs w:val="24"/>
        </w:rPr>
        <w:t xml:space="preserve"> a short-life working group with representation from all home countries, has been updating the 2018 policy, building on the professional and service developments which have occurred over this </w:t>
      </w:r>
      <w:r w:rsidR="00CD380B">
        <w:rPr>
          <w:rFonts w:ascii="Times New Roman" w:eastAsia="Times New Roman" w:hAnsi="Times New Roman" w:cs="Times New Roman"/>
          <w:color w:val="000000"/>
          <w:sz w:val="24"/>
          <w:szCs w:val="24"/>
        </w:rPr>
        <w:t>period. This updated Great Britain policy will be published in Spring 2025.</w:t>
      </w:r>
    </w:p>
    <w:p w14:paraId="177BE06B" w14:textId="20595B7B" w:rsidR="00D633C2" w:rsidRDefault="00D633C2" w:rsidP="00D633C2">
      <w:pPr>
        <w:rPr>
          <w:rFonts w:ascii="Times New Roman" w:hAnsi="Times New Roman" w:cs="Times New Roman"/>
          <w:sz w:val="24"/>
          <w:szCs w:val="24"/>
          <w:lang w:val="en-US"/>
        </w:rPr>
      </w:pPr>
      <w:r w:rsidRPr="00CD380B">
        <w:rPr>
          <w:rFonts w:ascii="Times New Roman" w:eastAsia="Times New Roman" w:hAnsi="Times New Roman" w:cs="Times New Roman"/>
          <w:color w:val="000000"/>
          <w:sz w:val="24"/>
          <w:szCs w:val="24"/>
        </w:rPr>
        <w:t>Since 2022, RPS and Marie Curie have been working in partnership and have</w:t>
      </w:r>
      <w:r w:rsidR="00CD380B">
        <w:rPr>
          <w:rFonts w:ascii="Times New Roman" w:eastAsia="Times New Roman" w:hAnsi="Times New Roman" w:cs="Times New Roman"/>
          <w:color w:val="000000"/>
          <w:sz w:val="24"/>
          <w:szCs w:val="24"/>
        </w:rPr>
        <w:t xml:space="preserve">, </w:t>
      </w:r>
      <w:r w:rsidRPr="00CD380B">
        <w:rPr>
          <w:rFonts w:ascii="Times New Roman" w:eastAsia="Times New Roman" w:hAnsi="Times New Roman" w:cs="Times New Roman"/>
          <w:color w:val="000000"/>
          <w:sz w:val="24"/>
          <w:szCs w:val="24"/>
        </w:rPr>
        <w:t>through a multi-professional steering group</w:t>
      </w:r>
      <w:r w:rsidR="00CD380B">
        <w:rPr>
          <w:rFonts w:ascii="Times New Roman" w:eastAsia="Times New Roman" w:hAnsi="Times New Roman" w:cs="Times New Roman"/>
          <w:color w:val="000000"/>
          <w:sz w:val="24"/>
          <w:szCs w:val="24"/>
        </w:rPr>
        <w:t xml:space="preserve">, </w:t>
      </w:r>
      <w:r w:rsidRPr="00CD380B">
        <w:rPr>
          <w:rFonts w:ascii="Times New Roman" w:eastAsia="Times New Roman" w:hAnsi="Times New Roman" w:cs="Times New Roman"/>
          <w:color w:val="000000"/>
          <w:sz w:val="24"/>
          <w:szCs w:val="24"/>
        </w:rPr>
        <w:t>developed quality improvement (</w:t>
      </w:r>
      <w:hyperlink r:id="rId6" w:history="1">
        <w:r w:rsidRPr="00CD380B">
          <w:rPr>
            <w:rStyle w:val="Hyperlink"/>
            <w:rFonts w:ascii="Times New Roman" w:eastAsia="Times New Roman" w:hAnsi="Times New Roman" w:cs="Times New Roman"/>
            <w:i/>
            <w:iCs/>
            <w:sz w:val="24"/>
            <w:szCs w:val="24"/>
          </w:rPr>
          <w:t>daffodil) standards</w:t>
        </w:r>
      </w:hyperlink>
      <w:r w:rsidRPr="00CD380B">
        <w:rPr>
          <w:rFonts w:ascii="Times New Roman" w:eastAsia="Times New Roman" w:hAnsi="Times New Roman" w:cs="Times New Roman"/>
          <w:color w:val="000000"/>
          <w:sz w:val="24"/>
          <w:szCs w:val="24"/>
        </w:rPr>
        <w:t xml:space="preserve"> for community pharmacy teams.  The ongoing partnership provides leadership and advocacy for improving access to medicines and care at the end of life. The daffodil standards align with those implemented by the Royal College of General Practice and facilitate the collaborative working to strengthen patient support in community settings.</w:t>
      </w:r>
      <w:r w:rsidR="00CD380B" w:rsidRPr="00CD380B">
        <w:rPr>
          <w:rFonts w:ascii="Times New Roman" w:eastAsia="Times New Roman" w:hAnsi="Times New Roman" w:cs="Times New Roman"/>
          <w:color w:val="000000"/>
          <w:sz w:val="24"/>
          <w:szCs w:val="24"/>
        </w:rPr>
        <w:t xml:space="preserve"> The commitment from all sectors of pharmacy practice has supported optimal palliative and end of life care for the benefit of patients and their carers. Our ongoing work is guided by the strategic focus in each devolved healthcare system and by the research priorities of Marie Curie and their patient and public engagement groups</w:t>
      </w:r>
      <w:r w:rsidR="00CD380B" w:rsidRPr="00CD380B">
        <w:rPr>
          <w:rFonts w:ascii="Times New Roman" w:hAnsi="Times New Roman" w:cs="Times New Roman"/>
          <w:sz w:val="24"/>
          <w:szCs w:val="24"/>
          <w:lang w:val="en-US"/>
        </w:rPr>
        <w:t xml:space="preserve"> Pharmacists</w:t>
      </w:r>
      <w:r w:rsidR="00E63637">
        <w:rPr>
          <w:rFonts w:ascii="Times New Roman" w:hAnsi="Times New Roman" w:cs="Times New Roman"/>
          <w:sz w:val="24"/>
          <w:szCs w:val="24"/>
          <w:lang w:val="en-US"/>
        </w:rPr>
        <w:t>,</w:t>
      </w:r>
      <w:r w:rsidR="00CD380B" w:rsidRPr="00CD380B">
        <w:rPr>
          <w:rFonts w:ascii="Times New Roman" w:hAnsi="Times New Roman" w:cs="Times New Roman"/>
          <w:sz w:val="24"/>
          <w:szCs w:val="24"/>
          <w:lang w:val="en-US"/>
        </w:rPr>
        <w:t xml:space="preserve"> as members of multidisciplinary teams</w:t>
      </w:r>
      <w:r w:rsidR="00E63637">
        <w:rPr>
          <w:rFonts w:ascii="Times New Roman" w:hAnsi="Times New Roman" w:cs="Times New Roman"/>
          <w:sz w:val="24"/>
          <w:szCs w:val="24"/>
          <w:lang w:val="en-US"/>
        </w:rPr>
        <w:t>,</w:t>
      </w:r>
      <w:r w:rsidR="00CD380B" w:rsidRPr="00CD380B">
        <w:rPr>
          <w:rFonts w:ascii="Times New Roman" w:hAnsi="Times New Roman" w:cs="Times New Roman"/>
          <w:sz w:val="24"/>
          <w:szCs w:val="24"/>
          <w:lang w:val="en-US"/>
        </w:rPr>
        <w:t xml:space="preserve"> help patients </w:t>
      </w:r>
      <w:r w:rsidR="00CD380B" w:rsidRPr="00CD380B">
        <w:rPr>
          <w:rFonts w:ascii="Times New Roman" w:hAnsi="Times New Roman" w:cs="Times New Roman"/>
          <w:sz w:val="24"/>
          <w:szCs w:val="24"/>
          <w:lang w:val="en-US"/>
        </w:rPr>
        <w:lastRenderedPageBreak/>
        <w:t>to be cared for in their homes, if this is their wish. This is a prudent approach, making best use of NHS resources.</w:t>
      </w:r>
    </w:p>
    <w:p w14:paraId="5AB121F1" w14:textId="3EDB04E0" w:rsidR="00E63637" w:rsidRPr="00E63637" w:rsidRDefault="00E63637" w:rsidP="00D633C2">
      <w:pPr>
        <w:rPr>
          <w:rFonts w:ascii="Times New Roman" w:hAnsi="Times New Roman" w:cs="Times New Roman"/>
          <w:sz w:val="24"/>
          <w:szCs w:val="24"/>
          <w:lang w:val="en-US"/>
        </w:rPr>
      </w:pPr>
      <w:r>
        <w:rPr>
          <w:rFonts w:ascii="Times New Roman" w:hAnsi="Times New Roman" w:cs="Times New Roman"/>
          <w:sz w:val="24"/>
          <w:szCs w:val="24"/>
          <w:lang w:val="en-US"/>
        </w:rPr>
        <w:t>The Royal Pharmaceutical Society and its members are committed to continuously improving the quality of palliative and end of life care through a focus on medicines management and by effective multi-disciplinary working across all care settings.</w:t>
      </w:r>
    </w:p>
    <w:p w14:paraId="4986162A" w14:textId="77777777" w:rsidR="00D633C2" w:rsidRDefault="00D633C2" w:rsidP="00D633C2"/>
    <w:sectPr w:rsidR="00D633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3C2"/>
    <w:rsid w:val="00126B32"/>
    <w:rsid w:val="0029617C"/>
    <w:rsid w:val="002C41A3"/>
    <w:rsid w:val="00340BE3"/>
    <w:rsid w:val="0059395A"/>
    <w:rsid w:val="007E013E"/>
    <w:rsid w:val="00CD380B"/>
    <w:rsid w:val="00D633C2"/>
    <w:rsid w:val="00E63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D6CF"/>
  <w15:chartTrackingRefBased/>
  <w15:docId w15:val="{7965DF5F-2BA2-4733-9E3F-6C2A13665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3C2"/>
    <w:pPr>
      <w:spacing w:line="259" w:lineRule="auto"/>
    </w:pPr>
    <w:rPr>
      <w:kern w:val="0"/>
      <w:sz w:val="22"/>
      <w:szCs w:val="22"/>
      <w14:ligatures w14:val="none"/>
    </w:rPr>
  </w:style>
  <w:style w:type="paragraph" w:styleId="Heading1">
    <w:name w:val="heading 1"/>
    <w:basedOn w:val="Normal"/>
    <w:next w:val="Normal"/>
    <w:link w:val="Heading1Char"/>
    <w:uiPriority w:val="9"/>
    <w:qFormat/>
    <w:rsid w:val="00D633C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633C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633C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633C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633C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633C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633C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633C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633C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3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3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3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3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3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3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3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3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3C2"/>
    <w:rPr>
      <w:rFonts w:eastAsiaTheme="majorEastAsia" w:cstheme="majorBidi"/>
      <w:color w:val="272727" w:themeColor="text1" w:themeTint="D8"/>
    </w:rPr>
  </w:style>
  <w:style w:type="paragraph" w:styleId="Title">
    <w:name w:val="Title"/>
    <w:basedOn w:val="Normal"/>
    <w:next w:val="Normal"/>
    <w:link w:val="TitleChar"/>
    <w:uiPriority w:val="10"/>
    <w:qFormat/>
    <w:rsid w:val="00D633C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633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3C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633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3C2"/>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633C2"/>
    <w:rPr>
      <w:i/>
      <w:iCs/>
      <w:color w:val="404040" w:themeColor="text1" w:themeTint="BF"/>
    </w:rPr>
  </w:style>
  <w:style w:type="paragraph" w:styleId="ListParagraph">
    <w:name w:val="List Paragraph"/>
    <w:basedOn w:val="Normal"/>
    <w:uiPriority w:val="34"/>
    <w:qFormat/>
    <w:rsid w:val="00D633C2"/>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633C2"/>
    <w:rPr>
      <w:i/>
      <w:iCs/>
      <w:color w:val="0F4761" w:themeColor="accent1" w:themeShade="BF"/>
    </w:rPr>
  </w:style>
  <w:style w:type="paragraph" w:styleId="IntenseQuote">
    <w:name w:val="Intense Quote"/>
    <w:basedOn w:val="Normal"/>
    <w:next w:val="Normal"/>
    <w:link w:val="IntenseQuoteChar"/>
    <w:uiPriority w:val="30"/>
    <w:qFormat/>
    <w:rsid w:val="00D633C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633C2"/>
    <w:rPr>
      <w:i/>
      <w:iCs/>
      <w:color w:val="0F4761" w:themeColor="accent1" w:themeShade="BF"/>
    </w:rPr>
  </w:style>
  <w:style w:type="character" w:styleId="IntenseReference">
    <w:name w:val="Intense Reference"/>
    <w:basedOn w:val="DefaultParagraphFont"/>
    <w:uiPriority w:val="32"/>
    <w:qFormat/>
    <w:rsid w:val="00D633C2"/>
    <w:rPr>
      <w:b/>
      <w:bCs/>
      <w:smallCaps/>
      <w:color w:val="0F4761" w:themeColor="accent1" w:themeShade="BF"/>
      <w:spacing w:val="5"/>
    </w:rPr>
  </w:style>
  <w:style w:type="character" w:styleId="Hyperlink">
    <w:name w:val="Hyperlink"/>
    <w:basedOn w:val="DefaultParagraphFont"/>
    <w:uiPriority w:val="99"/>
    <w:rsid w:val="00D633C2"/>
    <w:rPr>
      <w:color w:val="467886" w:themeColor="hyperlink"/>
      <w:u w:val="single"/>
    </w:rPr>
  </w:style>
  <w:style w:type="character" w:styleId="FollowedHyperlink">
    <w:name w:val="FollowedHyperlink"/>
    <w:basedOn w:val="DefaultParagraphFont"/>
    <w:uiPriority w:val="99"/>
    <w:semiHidden/>
    <w:unhideWhenUsed/>
    <w:rsid w:val="00D633C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pharms.com/recognition/setting-professional-standards/daffodil-standards" TargetMode="External"/><Relationship Id="rId5" Type="http://schemas.openxmlformats.org/officeDocument/2006/relationships/hyperlink" Target="chrome-extension://efaidnbmnnnibpcajpcglclefindmkaj/https:/www.rpharms.com/Portals/0/RPS%20document%20library/Open%20access/Policy/RPS%20Wales%20Palliative%20and%20End%20of%20Life%20Care%20Policy%20WEB.pdf?ver=2019-06-17-120534-63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Baker</dc:creator>
  <cp:keywords/>
  <dc:description/>
  <cp:lastModifiedBy>Heidi Wright</cp:lastModifiedBy>
  <cp:revision>4</cp:revision>
  <dcterms:created xsi:type="dcterms:W3CDTF">2025-03-10T12:23:00Z</dcterms:created>
  <dcterms:modified xsi:type="dcterms:W3CDTF">2025-03-28T12:40:00Z</dcterms:modified>
</cp:coreProperties>
</file>